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3A9E" w14:textId="77777777" w:rsidR="00B05E49" w:rsidRPr="00BA691D" w:rsidRDefault="00C43353">
      <w:pPr>
        <w:spacing w:after="245" w:line="259" w:lineRule="auto"/>
        <w:ind w:left="0" w:right="0"/>
        <w:jc w:val="center"/>
        <w:rPr>
          <w:b/>
          <w:bCs/>
        </w:rPr>
      </w:pPr>
      <w:r w:rsidRPr="00BA691D">
        <w:rPr>
          <w:b/>
          <w:bCs/>
          <w:sz w:val="26"/>
        </w:rPr>
        <w:t>KIZILTEPE SPOR SALONU İÇERİSİNDE BULUNAN KANTİNİN İHALE EDİLMESİ İŞİ ŞARTNAMESİ</w:t>
      </w:r>
    </w:p>
    <w:p w14:paraId="30535E64" w14:textId="77777777" w:rsidR="00BA691D" w:rsidRPr="00BA691D" w:rsidRDefault="00C43353">
      <w:pPr>
        <w:spacing w:after="25"/>
        <w:ind w:left="797" w:hanging="677"/>
        <w:rPr>
          <w:b/>
          <w:bCs/>
        </w:rPr>
      </w:pPr>
      <w:r w:rsidRPr="00BA691D">
        <w:rPr>
          <w:b/>
          <w:bCs/>
        </w:rPr>
        <w:t>MADDE I- İş sahibi idare ile ilgili bilgiler</w:t>
      </w:r>
    </w:p>
    <w:p w14:paraId="3298B448" w14:textId="2748FCE8" w:rsidR="00BA691D" w:rsidRDefault="00C43353" w:rsidP="00BA691D">
      <w:pPr>
        <w:pStyle w:val="ListeParagraf"/>
        <w:numPr>
          <w:ilvl w:val="1"/>
          <w:numId w:val="20"/>
        </w:numPr>
        <w:spacing w:after="25"/>
      </w:pPr>
      <w:r>
        <w:t>İş sahibi idarenin;</w:t>
      </w:r>
    </w:p>
    <w:p w14:paraId="5F4C571A" w14:textId="0EB66E5E" w:rsidR="00BA691D" w:rsidRDefault="00C43353" w:rsidP="00BA691D">
      <w:pPr>
        <w:pStyle w:val="ListeParagraf"/>
        <w:numPr>
          <w:ilvl w:val="0"/>
          <w:numId w:val="21"/>
        </w:numPr>
        <w:spacing w:after="25"/>
      </w:pPr>
      <w:r>
        <w:t>Adı: Mardin Gençlik ve Spor İl Müdürlüğü</w:t>
      </w:r>
    </w:p>
    <w:p w14:paraId="56D6A54D" w14:textId="02086240" w:rsidR="00BA691D" w:rsidRDefault="00C43353" w:rsidP="00843C86">
      <w:pPr>
        <w:pStyle w:val="ListeParagraf"/>
        <w:numPr>
          <w:ilvl w:val="0"/>
          <w:numId w:val="21"/>
        </w:numPr>
        <w:spacing w:after="25"/>
      </w:pPr>
      <w:r>
        <w:t>Adresi:</w:t>
      </w:r>
      <w:r w:rsidR="00843C86">
        <w:t xml:space="preserve"> </w:t>
      </w:r>
      <w:r>
        <w:t xml:space="preserve">Cumhuriyet Mah. Stadyum Cad. Stadyum Sokak. No:1 Artuklu/Mardin c- Tel: 0482 212 1772/212 5731 </w:t>
      </w:r>
    </w:p>
    <w:p w14:paraId="5357D335" w14:textId="77777777" w:rsidR="00BA691D" w:rsidRDefault="00C43353" w:rsidP="00BA691D">
      <w:pPr>
        <w:spacing w:after="25"/>
        <w:ind w:left="960"/>
      </w:pPr>
      <w:proofErr w:type="gramStart"/>
      <w:r>
        <w:t>d</w:t>
      </w:r>
      <w:proofErr w:type="gramEnd"/>
      <w:r>
        <w:t xml:space="preserve">- </w:t>
      </w:r>
      <w:proofErr w:type="spellStart"/>
      <w:r>
        <w:t>Fax</w:t>
      </w:r>
      <w:proofErr w:type="spellEnd"/>
      <w:r>
        <w:t>: 0482 212 3403</w:t>
      </w:r>
    </w:p>
    <w:p w14:paraId="3A006576" w14:textId="6BD6864A" w:rsidR="00BA691D" w:rsidRDefault="00C43353" w:rsidP="00BA691D">
      <w:pPr>
        <w:spacing w:after="25"/>
        <w:ind w:left="960"/>
      </w:pPr>
      <w:r>
        <w:t xml:space="preserve"> </w:t>
      </w:r>
      <w:proofErr w:type="gramStart"/>
      <w:r>
        <w:t>e</w:t>
      </w:r>
      <w:proofErr w:type="gramEnd"/>
      <w:r>
        <w:t xml:space="preserve">- E-Posta adresi: </w:t>
      </w:r>
      <w:hyperlink r:id="rId7" w:history="1">
        <w:r w:rsidR="00BA691D" w:rsidRPr="00402E4C">
          <w:rPr>
            <w:rStyle w:val="Kpr"/>
          </w:rPr>
          <w:t>mardin@gsb.gov.tr</w:t>
        </w:r>
      </w:hyperlink>
    </w:p>
    <w:p w14:paraId="497985D5" w14:textId="6B4E6833" w:rsidR="00B05E49" w:rsidRDefault="00C43353" w:rsidP="00BA691D">
      <w:pPr>
        <w:spacing w:after="25"/>
        <w:ind w:left="960"/>
      </w:pPr>
      <w:r>
        <w:t xml:space="preserve"> </w:t>
      </w:r>
      <w:proofErr w:type="gramStart"/>
      <w:r>
        <w:t>f</w:t>
      </w:r>
      <w:proofErr w:type="gramEnd"/>
      <w:r>
        <w:t>- İlgili birim: Yatırım ve İnşaat Birimi</w:t>
      </w:r>
    </w:p>
    <w:p w14:paraId="56100C54" w14:textId="77777777" w:rsidR="00B05E49" w:rsidRDefault="00C43353">
      <w:pPr>
        <w:spacing w:after="304"/>
        <w:ind w:left="1162" w:right="0" w:hanging="346"/>
      </w:pPr>
      <w:r>
        <w:rPr>
          <w:noProof/>
        </w:rPr>
        <w:drawing>
          <wp:inline distT="0" distB="0" distL="0" distR="0" wp14:anchorId="6BA91321" wp14:editId="504FD00C">
            <wp:extent cx="219547" cy="109728"/>
            <wp:effectExtent l="0" t="0" r="0" b="0"/>
            <wp:docPr id="29564" name="Picture 29564"/>
            <wp:cNvGraphicFramePr/>
            <a:graphic xmlns:a="http://schemas.openxmlformats.org/drawingml/2006/main">
              <a:graphicData uri="http://schemas.openxmlformats.org/drawingml/2006/picture">
                <pic:pic xmlns:pic="http://schemas.openxmlformats.org/drawingml/2006/picture">
                  <pic:nvPicPr>
                    <pic:cNvPr id="29564" name="Picture 29564"/>
                    <pic:cNvPicPr/>
                  </pic:nvPicPr>
                  <pic:blipFill>
                    <a:blip r:embed="rId8"/>
                    <a:stretch>
                      <a:fillRect/>
                    </a:stretch>
                  </pic:blipFill>
                  <pic:spPr>
                    <a:xfrm>
                      <a:off x="0" y="0"/>
                      <a:ext cx="219547" cy="109728"/>
                    </a:xfrm>
                    <a:prstGeom prst="rect">
                      <a:avLst/>
                    </a:prstGeom>
                  </pic:spPr>
                </pic:pic>
              </a:graphicData>
            </a:graphic>
          </wp:inline>
        </w:drawing>
      </w:r>
      <w:r>
        <w:t>İstekliler İhaleye ilişkin bilgi ve belgeleri yukarıdaki adres ve telefon numaralarından ilgili birimle irtibata geçerek temin edebilir.</w:t>
      </w:r>
    </w:p>
    <w:p w14:paraId="40B5C516" w14:textId="77777777" w:rsidR="00B05E49" w:rsidRPr="00BA691D" w:rsidRDefault="00C43353">
      <w:pPr>
        <w:spacing w:after="9" w:line="251" w:lineRule="auto"/>
        <w:ind w:left="87" w:right="0" w:hanging="5"/>
        <w:jc w:val="left"/>
        <w:rPr>
          <w:b/>
          <w:bCs/>
        </w:rPr>
      </w:pPr>
      <w:r w:rsidRPr="00BA691D">
        <w:rPr>
          <w:b/>
          <w:bCs/>
          <w:sz w:val="26"/>
        </w:rPr>
        <w:t>MADDE 2- ihale konusu işe ilişkin bilgiler;</w:t>
      </w:r>
    </w:p>
    <w:p w14:paraId="1856BD47" w14:textId="77777777" w:rsidR="00B05E49" w:rsidRDefault="00C43353">
      <w:pPr>
        <w:numPr>
          <w:ilvl w:val="0"/>
          <w:numId w:val="1"/>
        </w:numPr>
        <w:ind w:right="67" w:hanging="365"/>
      </w:pPr>
      <w:r>
        <w:t>Adı: Kızıltepe Spor Salonu Kantin Kiralama İşi</w:t>
      </w:r>
    </w:p>
    <w:p w14:paraId="52A80FEE" w14:textId="7DF837D8" w:rsidR="00B05E49" w:rsidRDefault="00C43353">
      <w:pPr>
        <w:numPr>
          <w:ilvl w:val="0"/>
          <w:numId w:val="1"/>
        </w:numPr>
        <w:ind w:right="67" w:hanging="365"/>
      </w:pPr>
      <w:r>
        <w:t>Özellikleri: Brüt 15 m</w:t>
      </w:r>
      <w:r>
        <w:rPr>
          <w:vertAlign w:val="superscript"/>
        </w:rPr>
        <w:t xml:space="preserve">2 </w:t>
      </w:r>
    </w:p>
    <w:p w14:paraId="1477EDB6" w14:textId="77777777" w:rsidR="00B05E49" w:rsidRDefault="00C43353">
      <w:pPr>
        <w:numPr>
          <w:ilvl w:val="0"/>
          <w:numId w:val="1"/>
        </w:numPr>
        <w:spacing w:after="30"/>
        <w:ind w:right="67" w:hanging="365"/>
      </w:pPr>
      <w:r>
        <w:t>Kira Süresi: I (Bir) Yıl</w:t>
      </w:r>
    </w:p>
    <w:p w14:paraId="57E72732" w14:textId="77777777" w:rsidR="00B05E49" w:rsidRDefault="00C43353">
      <w:pPr>
        <w:numPr>
          <w:ilvl w:val="0"/>
          <w:numId w:val="1"/>
        </w:numPr>
        <w:ind w:right="67" w:hanging="365"/>
      </w:pPr>
      <w:r>
        <w:t>Kantin Adresi: Turgut Özal Mahallesi Stadyum Caddesi No:36 Kızıltepe/Mardin</w:t>
      </w:r>
    </w:p>
    <w:p w14:paraId="59D79F53" w14:textId="77777777" w:rsidR="00B05E49" w:rsidRPr="00BA691D" w:rsidRDefault="00C43353">
      <w:pPr>
        <w:spacing w:after="9" w:line="251" w:lineRule="auto"/>
        <w:ind w:left="82" w:right="0" w:hanging="5"/>
        <w:jc w:val="left"/>
        <w:rPr>
          <w:b/>
          <w:bCs/>
        </w:rPr>
      </w:pPr>
      <w:r w:rsidRPr="00BA691D">
        <w:rPr>
          <w:b/>
          <w:bCs/>
          <w:sz w:val="26"/>
        </w:rPr>
        <w:t>MADDE 3- ihaleye ilişkin bilgiler;</w:t>
      </w:r>
    </w:p>
    <w:p w14:paraId="40081E26" w14:textId="77777777" w:rsidR="00B05E49" w:rsidRDefault="00C43353">
      <w:pPr>
        <w:numPr>
          <w:ilvl w:val="0"/>
          <w:numId w:val="2"/>
        </w:numPr>
        <w:ind w:right="67" w:hanging="375"/>
      </w:pPr>
      <w:r>
        <w:t>İhale usulü: Açık Teklif Usulü</w:t>
      </w:r>
    </w:p>
    <w:p w14:paraId="12798055" w14:textId="77777777" w:rsidR="00B05E49" w:rsidRDefault="00C43353">
      <w:pPr>
        <w:numPr>
          <w:ilvl w:val="0"/>
          <w:numId w:val="2"/>
        </w:numPr>
        <w:ind w:right="67" w:hanging="375"/>
      </w:pPr>
      <w:r>
        <w:t>İhalenin yapılacağı adres: Mardin Gençlik ve Spor İl Müdürlüğü Toplantı Salonu</w:t>
      </w:r>
    </w:p>
    <w:p w14:paraId="5A3CFF44" w14:textId="77777777" w:rsidR="00B05E49" w:rsidRDefault="00C43353">
      <w:pPr>
        <w:numPr>
          <w:ilvl w:val="0"/>
          <w:numId w:val="2"/>
        </w:numPr>
        <w:ind w:right="67" w:hanging="375"/>
      </w:pPr>
      <w:r>
        <w:t>İhale dokümanının görülebileceği yer; Mardin Gençlik ve Spor İl Müdürlüğü</w:t>
      </w:r>
    </w:p>
    <w:p w14:paraId="7119AAFE" w14:textId="53704DEB" w:rsidR="00B05E49" w:rsidRDefault="006F4E03">
      <w:pPr>
        <w:numPr>
          <w:ilvl w:val="0"/>
          <w:numId w:val="2"/>
        </w:numPr>
        <w:ind w:right="67" w:hanging="375"/>
      </w:pPr>
      <w:r>
        <w:t>Evrak teslim tarihi ve saati: 26</w:t>
      </w:r>
      <w:bookmarkStart w:id="0" w:name="_GoBack"/>
      <w:bookmarkEnd w:id="0"/>
      <w:r w:rsidR="00C43353">
        <w:t>/</w:t>
      </w:r>
      <w:r w:rsidR="00BA691D">
        <w:t>10</w:t>
      </w:r>
      <w:r w:rsidR="00C43353">
        <w:t>/202</w:t>
      </w:r>
      <w:r w:rsidR="00BA691D">
        <w:t>5</w:t>
      </w:r>
      <w:r w:rsidR="001A5138">
        <w:t>/ 17</w:t>
      </w:r>
      <w:r w:rsidR="00C43353">
        <w:t>.00</w:t>
      </w:r>
    </w:p>
    <w:p w14:paraId="00C1C392" w14:textId="735FAA4A" w:rsidR="00B05E49" w:rsidRDefault="00C43353">
      <w:pPr>
        <w:numPr>
          <w:ilvl w:val="0"/>
          <w:numId w:val="2"/>
        </w:numPr>
        <w:ind w:right="67" w:hanging="375"/>
      </w:pPr>
      <w:r>
        <w:t xml:space="preserve">İhale tarihi ve saati: </w:t>
      </w:r>
      <w:r w:rsidR="006F4E03">
        <w:t>27</w:t>
      </w:r>
      <w:r>
        <w:t>/</w:t>
      </w:r>
      <w:r w:rsidR="00BA691D">
        <w:t>10</w:t>
      </w:r>
      <w:r>
        <w:t>/202</w:t>
      </w:r>
      <w:r w:rsidR="00BA691D">
        <w:t>5</w:t>
      </w:r>
      <w:r>
        <w:t>/ 10.00</w:t>
      </w:r>
    </w:p>
    <w:p w14:paraId="24785DBB" w14:textId="239D08B8" w:rsidR="00B05E49" w:rsidRDefault="00C43353">
      <w:pPr>
        <w:numPr>
          <w:ilvl w:val="0"/>
          <w:numId w:val="2"/>
        </w:numPr>
        <w:ind w:right="67" w:hanging="375"/>
      </w:pPr>
      <w:r>
        <w:t xml:space="preserve">% 30 geçici teminat bedeli: </w:t>
      </w:r>
      <w:r w:rsidR="00BA691D">
        <w:t>2</w:t>
      </w:r>
      <w:r w:rsidR="001A5138">
        <w:t>8</w:t>
      </w:r>
      <w:r>
        <w:t>.</w:t>
      </w:r>
      <w:r w:rsidR="001A5138">
        <w:t>8</w:t>
      </w:r>
      <w:r>
        <w:t>00,00TL</w:t>
      </w:r>
    </w:p>
    <w:p w14:paraId="38B0906C" w14:textId="4C18BB34" w:rsidR="00B05E49" w:rsidRDefault="00C43353">
      <w:pPr>
        <w:numPr>
          <w:ilvl w:val="0"/>
          <w:numId w:val="2"/>
        </w:numPr>
        <w:ind w:right="67" w:hanging="375"/>
      </w:pPr>
      <w:r>
        <w:rPr>
          <w:noProof/>
        </w:rPr>
        <w:drawing>
          <wp:anchor distT="0" distB="0" distL="114300" distR="114300" simplePos="0" relativeHeight="251658240" behindDoc="0" locked="0" layoutInCell="1" allowOverlap="0" wp14:anchorId="20ED4E54" wp14:editId="4AE2AA8E">
            <wp:simplePos x="0" y="0"/>
            <wp:positionH relativeFrom="page">
              <wp:posOffset>210399</wp:posOffset>
            </wp:positionH>
            <wp:positionV relativeFrom="page">
              <wp:posOffset>3724656</wp:posOffset>
            </wp:positionV>
            <wp:extent cx="167710" cy="45720"/>
            <wp:effectExtent l="0" t="0" r="0" b="0"/>
            <wp:wrapTopAndBottom/>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9"/>
                    <a:stretch>
                      <a:fillRect/>
                    </a:stretch>
                  </pic:blipFill>
                  <pic:spPr>
                    <a:xfrm>
                      <a:off x="0" y="0"/>
                      <a:ext cx="167710" cy="45720"/>
                    </a:xfrm>
                    <a:prstGeom prst="rect">
                      <a:avLst/>
                    </a:prstGeom>
                  </pic:spPr>
                </pic:pic>
              </a:graphicData>
            </a:graphic>
          </wp:anchor>
        </w:drawing>
      </w:r>
      <w:r>
        <w:rPr>
          <w:noProof/>
        </w:rPr>
        <w:drawing>
          <wp:anchor distT="0" distB="0" distL="114300" distR="114300" simplePos="0" relativeHeight="251659264" behindDoc="0" locked="0" layoutInCell="1" allowOverlap="0" wp14:anchorId="74B5F2B5" wp14:editId="032D03E4">
            <wp:simplePos x="0" y="0"/>
            <wp:positionH relativeFrom="page">
              <wp:posOffset>381158</wp:posOffset>
            </wp:positionH>
            <wp:positionV relativeFrom="page">
              <wp:posOffset>4703064</wp:posOffset>
            </wp:positionV>
            <wp:extent cx="9148" cy="12192"/>
            <wp:effectExtent l="0" t="0" r="0" b="0"/>
            <wp:wrapSquare wrapText="bothSides"/>
            <wp:docPr id="2175"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10"/>
                    <a:stretch>
                      <a:fillRect/>
                    </a:stretch>
                  </pic:blipFill>
                  <pic:spPr>
                    <a:xfrm>
                      <a:off x="0" y="0"/>
                      <a:ext cx="9148" cy="12192"/>
                    </a:xfrm>
                    <a:prstGeom prst="rect">
                      <a:avLst/>
                    </a:prstGeom>
                  </pic:spPr>
                </pic:pic>
              </a:graphicData>
            </a:graphic>
          </wp:anchor>
        </w:drawing>
      </w:r>
      <w:r>
        <w:rPr>
          <w:noProof/>
        </w:rPr>
        <w:drawing>
          <wp:anchor distT="0" distB="0" distL="114300" distR="114300" simplePos="0" relativeHeight="251660288" behindDoc="0" locked="0" layoutInCell="1" allowOverlap="0" wp14:anchorId="70FAF84C" wp14:editId="67147DD6">
            <wp:simplePos x="0" y="0"/>
            <wp:positionH relativeFrom="page">
              <wp:posOffset>356764</wp:posOffset>
            </wp:positionH>
            <wp:positionV relativeFrom="page">
              <wp:posOffset>6659881</wp:posOffset>
            </wp:positionV>
            <wp:extent cx="6099" cy="9144"/>
            <wp:effectExtent l="0" t="0" r="0" b="0"/>
            <wp:wrapSquare wrapText="bothSides"/>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11"/>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182C5FD3" wp14:editId="7964D666">
            <wp:simplePos x="0" y="0"/>
            <wp:positionH relativeFrom="page">
              <wp:posOffset>365912</wp:posOffset>
            </wp:positionH>
            <wp:positionV relativeFrom="page">
              <wp:posOffset>6675120</wp:posOffset>
            </wp:positionV>
            <wp:extent cx="3049" cy="3049"/>
            <wp:effectExtent l="0" t="0" r="0" b="0"/>
            <wp:wrapSquare wrapText="bothSides"/>
            <wp:docPr id="2177" name="Picture 2177"/>
            <wp:cNvGraphicFramePr/>
            <a:graphic xmlns:a="http://schemas.openxmlformats.org/drawingml/2006/main">
              <a:graphicData uri="http://schemas.openxmlformats.org/drawingml/2006/picture">
                <pic:pic xmlns:pic="http://schemas.openxmlformats.org/drawingml/2006/picture">
                  <pic:nvPicPr>
                    <pic:cNvPr id="2177" name="Picture 2177"/>
                    <pic:cNvPicPr/>
                  </pic:nvPicPr>
                  <pic:blipFill>
                    <a:blip r:embed="rId12"/>
                    <a:stretch>
                      <a:fillRect/>
                    </a:stretch>
                  </pic:blipFill>
                  <pic:spPr>
                    <a:xfrm>
                      <a:off x="0" y="0"/>
                      <a:ext cx="3049" cy="3049"/>
                    </a:xfrm>
                    <a:prstGeom prst="rect">
                      <a:avLst/>
                    </a:prstGeom>
                  </pic:spPr>
                </pic:pic>
              </a:graphicData>
            </a:graphic>
          </wp:anchor>
        </w:drawing>
      </w:r>
      <w:r>
        <w:t>Tahmini bedel</w:t>
      </w:r>
      <w:r w:rsidR="001A5138">
        <w:t xml:space="preserve"> ( Vergiler Hariç) </w:t>
      </w:r>
      <w:r>
        <w:t xml:space="preserve">: </w:t>
      </w:r>
      <w:r w:rsidR="00FF32E1">
        <w:t>9</w:t>
      </w:r>
      <w:r w:rsidR="001A5138">
        <w:t>6</w:t>
      </w:r>
      <w:r>
        <w:t>.000,00 TL</w:t>
      </w:r>
    </w:p>
    <w:p w14:paraId="68A15B22" w14:textId="43AEA52D" w:rsidR="00B05E49" w:rsidRDefault="00FF32E1">
      <w:pPr>
        <w:numPr>
          <w:ilvl w:val="0"/>
          <w:numId w:val="2"/>
        </w:numPr>
        <w:spacing w:after="257"/>
        <w:ind w:right="67" w:hanging="375"/>
      </w:pPr>
      <w:r>
        <w:t>Şartname satış bedeli: 10</w:t>
      </w:r>
      <w:r w:rsidR="00C43353">
        <w:t>.000,00 TL</w:t>
      </w:r>
    </w:p>
    <w:p w14:paraId="11320C0F" w14:textId="77777777" w:rsidR="00B05E49" w:rsidRPr="00BA691D" w:rsidRDefault="00C43353">
      <w:pPr>
        <w:spacing w:after="9" w:line="251" w:lineRule="auto"/>
        <w:ind w:left="82" w:right="0" w:hanging="5"/>
        <w:jc w:val="left"/>
        <w:rPr>
          <w:b/>
          <w:bCs/>
        </w:rPr>
      </w:pPr>
      <w:r w:rsidRPr="00BA691D">
        <w:rPr>
          <w:b/>
          <w:bCs/>
          <w:sz w:val="26"/>
        </w:rPr>
        <w:t>MADDE 4- Şartname Satışı ve Geçici Teminatlar</w:t>
      </w:r>
    </w:p>
    <w:p w14:paraId="480553B8" w14:textId="77777777" w:rsidR="00B05E49" w:rsidRDefault="00C43353">
      <w:pPr>
        <w:numPr>
          <w:ilvl w:val="0"/>
          <w:numId w:val="3"/>
        </w:numPr>
        <w:ind w:right="5" w:hanging="355"/>
      </w:pPr>
      <w:r>
        <w:t>Teminat mektupları dışındaki geçici teminatların Mardin Gençlik ve Spor İl Müdürlüğümüzün Ziraat Bankası Mardin Şubesi nezdindeki TR 13 0001 0000 9288 2570 2850 01 İban nolu hesabına yatırılması gerekmektedir.</w:t>
      </w:r>
    </w:p>
    <w:p w14:paraId="0F69A37F" w14:textId="77777777" w:rsidR="00B05E49" w:rsidRDefault="00C43353">
      <w:pPr>
        <w:numPr>
          <w:ilvl w:val="0"/>
          <w:numId w:val="3"/>
        </w:numPr>
        <w:spacing w:after="41"/>
        <w:ind w:right="5" w:hanging="355"/>
      </w:pPr>
      <w:r>
        <w:t>Şartname Satış Bedelinin Mardin Gençlik ve Spor İl Müdürlüğümüzün Ziraat Bankası Mardin Şubesi nezdindeki TR 4500 Ol 00 0092 8825 7028 5007 İban nolu hesabına yatırılması gerekmektedir.</w:t>
      </w:r>
    </w:p>
    <w:p w14:paraId="62B1F6F5" w14:textId="77777777" w:rsidR="00B05E49" w:rsidRDefault="00C43353">
      <w:pPr>
        <w:numPr>
          <w:ilvl w:val="0"/>
          <w:numId w:val="3"/>
        </w:numPr>
        <w:spacing w:after="276"/>
        <w:ind w:right="5" w:hanging="355"/>
      </w:pPr>
      <w:r>
        <w:t xml:space="preserve">Şartname satın alınması ve geçici teminatlar için yukarıda belirtilen </w:t>
      </w:r>
      <w:proofErr w:type="spellStart"/>
      <w:r>
        <w:t>ibanlara</w:t>
      </w:r>
      <w:proofErr w:type="spellEnd"/>
      <w:r>
        <w:t xml:space="preserve"> para yatırılması zorunludur. Şartname satın alınmaması ve teminat alınmaması durumunda verilen teklif geçersiz sayılacaktır.</w:t>
      </w:r>
    </w:p>
    <w:p w14:paraId="605BFB34" w14:textId="2D8C26BF" w:rsidR="00B05E49" w:rsidRDefault="00C43353">
      <w:pPr>
        <w:spacing w:after="99" w:line="251" w:lineRule="auto"/>
        <w:ind w:left="82" w:right="3674" w:hanging="5"/>
        <w:jc w:val="left"/>
      </w:pPr>
      <w:r w:rsidRPr="00BA691D">
        <w:rPr>
          <w:b/>
          <w:bCs/>
          <w:sz w:val="26"/>
        </w:rPr>
        <w:t>MADDE 5- (I) İhaleye katılacaklardan istenen belgeler:</w:t>
      </w:r>
      <w:r>
        <w:rPr>
          <w:sz w:val="26"/>
        </w:rPr>
        <w:t xml:space="preserve"> GERÇEK KİŞİLER </w:t>
      </w:r>
      <w:r w:rsidR="00BA691D">
        <w:rPr>
          <w:sz w:val="26"/>
        </w:rPr>
        <w:t>İÇİ</w:t>
      </w:r>
      <w:r>
        <w:rPr>
          <w:sz w:val="26"/>
        </w:rPr>
        <w:t>N</w:t>
      </w:r>
    </w:p>
    <w:p w14:paraId="43C0F0CD" w14:textId="77777777" w:rsidR="00B05E49" w:rsidRDefault="00C43353">
      <w:pPr>
        <w:spacing w:after="177"/>
        <w:ind w:left="77" w:right="67"/>
      </w:pPr>
      <w:r>
        <w:t>Yasal yerleşim sahibi olmaları, (Türkiye'de kanuni ikametgâhı olması)</w:t>
      </w:r>
    </w:p>
    <w:p w14:paraId="5BE2CC6D" w14:textId="77777777" w:rsidR="00B05E49" w:rsidRDefault="00C43353">
      <w:pPr>
        <w:numPr>
          <w:ilvl w:val="0"/>
          <w:numId w:val="4"/>
        </w:numPr>
        <w:ind w:right="67" w:hanging="360"/>
      </w:pPr>
      <w:r>
        <w:t>Tebligat için adres beyanı ve ayrıca irtibat için telefon ve varsa faks numarası ile elektronik posta adresi,</w:t>
      </w:r>
    </w:p>
    <w:p w14:paraId="26C95747" w14:textId="77777777" w:rsidR="00B05E49" w:rsidRDefault="00C43353">
      <w:pPr>
        <w:numPr>
          <w:ilvl w:val="0"/>
          <w:numId w:val="4"/>
        </w:numPr>
        <w:ind w:right="67" w:hanging="360"/>
      </w:pPr>
      <w:r>
        <w:t>Nüfus Cüzdanı fotokopisi,</w:t>
      </w:r>
    </w:p>
    <w:p w14:paraId="152604EE" w14:textId="77777777" w:rsidR="00B05E49" w:rsidRDefault="00C43353">
      <w:pPr>
        <w:numPr>
          <w:ilvl w:val="0"/>
          <w:numId w:val="4"/>
        </w:numPr>
        <w:ind w:right="67" w:hanging="360"/>
      </w:pPr>
      <w:r>
        <w:t>Noter tasdikli imza sirküsü,</w:t>
      </w:r>
    </w:p>
    <w:p w14:paraId="6E97D289" w14:textId="77777777" w:rsidR="00B05E49" w:rsidRDefault="00C43353">
      <w:pPr>
        <w:numPr>
          <w:ilvl w:val="0"/>
          <w:numId w:val="4"/>
        </w:numPr>
        <w:ind w:right="67" w:hanging="360"/>
      </w:pPr>
      <w:r>
        <w:t>Vekâleten ihaleye katılma halinde, vekil adına düzenlenmiş, ihaleye katılmaya ilişkin noter onaylı vekâletname ve imza sirküsü.</w:t>
      </w:r>
    </w:p>
    <w:p w14:paraId="5B2537CD" w14:textId="77777777" w:rsidR="00BA691D" w:rsidRDefault="00C43353">
      <w:pPr>
        <w:numPr>
          <w:ilvl w:val="0"/>
          <w:numId w:val="4"/>
        </w:numPr>
        <w:ind w:right="67" w:hanging="360"/>
      </w:pPr>
      <w:r>
        <w:lastRenderedPageBreak/>
        <w:t xml:space="preserve">İhaleye iştirak edecek tarafından her sayfası imzalanmış şartname, </w:t>
      </w:r>
    </w:p>
    <w:p w14:paraId="1FA39F48" w14:textId="77777777" w:rsidR="00BA691D" w:rsidRDefault="00BA691D">
      <w:pPr>
        <w:numPr>
          <w:ilvl w:val="0"/>
          <w:numId w:val="4"/>
        </w:numPr>
        <w:ind w:right="67" w:hanging="360"/>
      </w:pPr>
      <w:r>
        <w:t xml:space="preserve">Şartname bedelinin yatırıldığını gösteren </w:t>
      </w:r>
      <w:proofErr w:type="gramStart"/>
      <w:r>
        <w:t>dekont</w:t>
      </w:r>
      <w:proofErr w:type="gramEnd"/>
      <w:r>
        <w:t xml:space="preserve">, </w:t>
      </w:r>
    </w:p>
    <w:p w14:paraId="5174B4D3" w14:textId="0A7C99C7" w:rsidR="00B05E49" w:rsidRDefault="00BA691D">
      <w:pPr>
        <w:numPr>
          <w:ilvl w:val="0"/>
          <w:numId w:val="4"/>
        </w:numPr>
        <w:ind w:right="67" w:hanging="360"/>
      </w:pPr>
      <w:r>
        <w:t>İhale şartnamesinde</w:t>
      </w:r>
      <w:r w:rsidR="002A2B3D">
        <w:t xml:space="preserve"> b</w:t>
      </w:r>
      <w:r>
        <w:t>elirlenen geçici teminatın ödendiğine dair makbuz, bankalar tarafından verilen</w:t>
      </w:r>
      <w:r w:rsidR="002A2B3D">
        <w:t xml:space="preserve"> süresiz teminat mektubu v</w:t>
      </w:r>
      <w:r>
        <w:t xml:space="preserve">eya Hazine ve Maliye Bakanlığı tarafından ihraç edilen Devlet İç Borçlanma </w:t>
      </w:r>
      <w:r w:rsidR="002A2B3D">
        <w:t xml:space="preserve">senetleri ve bu senetler </w:t>
      </w:r>
      <w:r>
        <w:t>yerine düzenlenen belgeler,</w:t>
      </w:r>
    </w:p>
    <w:p w14:paraId="0549E197" w14:textId="77777777" w:rsidR="00B05E49" w:rsidRDefault="00C43353">
      <w:pPr>
        <w:numPr>
          <w:ilvl w:val="0"/>
          <w:numId w:val="5"/>
        </w:numPr>
        <w:spacing w:after="47"/>
        <w:ind w:right="67" w:hanging="384"/>
      </w:pPr>
      <w:r>
        <w:t>İhalenin ilan edilme tarihi itibariyle alınmış "Adli Sicil Kaydı yoktur” belgesi (Vekâletname ile katılacaklardan da ayrıca istenir)</w:t>
      </w:r>
    </w:p>
    <w:p w14:paraId="7E6016A6" w14:textId="77777777" w:rsidR="00B05E49" w:rsidRDefault="00C43353">
      <w:pPr>
        <w:numPr>
          <w:ilvl w:val="0"/>
          <w:numId w:val="5"/>
        </w:numPr>
        <w:spacing w:after="85"/>
        <w:ind w:right="67" w:hanging="384"/>
      </w:pPr>
      <w:r>
        <w:t>Vergi borcu ve SGK/BAĞKUR prim borcu olmadığına dair belge,</w:t>
      </w:r>
    </w:p>
    <w:p w14:paraId="4751D25E" w14:textId="77777777" w:rsidR="00B05E49" w:rsidRDefault="00C43353">
      <w:pPr>
        <w:numPr>
          <w:ilvl w:val="0"/>
          <w:numId w:val="5"/>
        </w:numPr>
        <w:spacing w:after="84"/>
        <w:ind w:right="67" w:hanging="384"/>
      </w:pPr>
      <w:r>
        <w:t>Kayıtlı olduğu İlgili meslek odasından ya da Ticaret Odasından alınacak ihalelere katılmaktan yasaklı olmadığına ilişkin belge. (Aslı)</w:t>
      </w:r>
    </w:p>
    <w:p w14:paraId="290047ED" w14:textId="77777777" w:rsidR="00B05E49" w:rsidRDefault="00C43353">
      <w:pPr>
        <w:numPr>
          <w:ilvl w:val="0"/>
          <w:numId w:val="5"/>
        </w:numPr>
        <w:spacing w:after="62"/>
        <w:ind w:right="67" w:hanging="384"/>
      </w:pPr>
      <w:r>
        <w:t>Ticaret ve/veya Sanayi Odası veya Meslek Odasına kayıtlı olduğuna dair belge,</w:t>
      </w:r>
    </w:p>
    <w:p w14:paraId="0AD41888" w14:textId="77777777" w:rsidR="00B05E49" w:rsidRDefault="00C43353">
      <w:pPr>
        <w:numPr>
          <w:ilvl w:val="0"/>
          <w:numId w:val="5"/>
        </w:numPr>
        <w:spacing w:after="177"/>
        <w:ind w:right="67" w:hanging="384"/>
      </w:pPr>
      <w:r>
        <w:t>Ortak girişim olması halinde noter tasdikli ortak girişim beyannamesi ile ortaklarca hazırlanan ortaklık sözleşmesi.</w:t>
      </w:r>
    </w:p>
    <w:p w14:paraId="05BDCD30" w14:textId="4244C680" w:rsidR="00B05E49" w:rsidRDefault="00C43353">
      <w:pPr>
        <w:spacing w:after="138"/>
        <w:ind w:left="369" w:right="67"/>
      </w:pPr>
      <w:r>
        <w:t xml:space="preserve">TÜZEL KİŞİLER </w:t>
      </w:r>
      <w:r w:rsidR="00D451A1">
        <w:t>İÇİ</w:t>
      </w:r>
      <w:r>
        <w:t>N</w:t>
      </w:r>
    </w:p>
    <w:p w14:paraId="5D754B41" w14:textId="77777777" w:rsidR="00B05E49" w:rsidRDefault="00C43353">
      <w:pPr>
        <w:numPr>
          <w:ilvl w:val="0"/>
          <w:numId w:val="6"/>
        </w:numPr>
        <w:spacing w:after="33"/>
        <w:ind w:right="67" w:hanging="384"/>
      </w:pPr>
      <w:r>
        <w:t>Yasal yerleşim sahibi olmaları,</w:t>
      </w:r>
    </w:p>
    <w:p w14:paraId="77D4EBE1" w14:textId="77777777" w:rsidR="00B05E49" w:rsidRDefault="00C43353">
      <w:pPr>
        <w:numPr>
          <w:ilvl w:val="0"/>
          <w:numId w:val="6"/>
        </w:numPr>
        <w:spacing w:after="236"/>
        <w:ind w:right="67" w:hanging="384"/>
      </w:pPr>
      <w:r>
        <w:t>Vergi kimlik numarasını ve Merkezi Sicil Kayıt Sistemi numarasını bildirmeleri,</w:t>
      </w:r>
    </w:p>
    <w:p w14:paraId="3E6A0CD3" w14:textId="77777777" w:rsidR="00B05E49" w:rsidRDefault="00C43353">
      <w:pPr>
        <w:numPr>
          <w:ilvl w:val="0"/>
          <w:numId w:val="6"/>
        </w:numPr>
        <w:ind w:right="67" w:hanging="384"/>
      </w:pPr>
      <w:r>
        <w:t>Tebligat için adres beyanı ve ayrıca irtibat için telefon ve varsa faks numarası ile elektronik posta adresi,</w:t>
      </w:r>
    </w:p>
    <w:p w14:paraId="057ADEAF" w14:textId="77777777" w:rsidR="00B05E49" w:rsidRDefault="00C43353">
      <w:pPr>
        <w:numPr>
          <w:ilvl w:val="0"/>
          <w:numId w:val="6"/>
        </w:numPr>
        <w:spacing w:after="67"/>
        <w:ind w:right="67" w:hanging="384"/>
      </w:pPr>
      <w:r>
        <w:t>Noter tasdikli imza sirküsü</w:t>
      </w:r>
    </w:p>
    <w:p w14:paraId="55BDA5DB" w14:textId="77777777" w:rsidR="00B05E49" w:rsidRDefault="00C43353">
      <w:pPr>
        <w:numPr>
          <w:ilvl w:val="0"/>
          <w:numId w:val="6"/>
        </w:numPr>
        <w:spacing w:after="71"/>
        <w:ind w:right="67" w:hanging="384"/>
      </w:pPr>
      <w:r>
        <w:t>Vekâleten ihaleye katılma halinde, vekil adına düzenlenmiş, ihaleye katılmaya ilişkin noter onaylı vekâletname ve imza sirküsü</w:t>
      </w:r>
    </w:p>
    <w:p w14:paraId="6790AAEE" w14:textId="77777777" w:rsidR="00B05E49" w:rsidRDefault="00C43353">
      <w:pPr>
        <w:numPr>
          <w:ilvl w:val="0"/>
          <w:numId w:val="6"/>
        </w:numPr>
        <w:spacing w:after="167"/>
        <w:ind w:right="67" w:hanging="384"/>
      </w:pPr>
      <w:r>
        <w:t>Yetki belgesi: Mevzuatı gereği tüzel kişiliğin siciline kayıtlı bulunduğu ticaret ve/veya sanayi odasından ilk ilan veya ihale tarihini içerisinde bulunduğu yılda alınmış, tüzel kişiliğin odaya kayıtlı olduğunu gösterir belge, (Aslı ya da Noter tasdikli sureti)</w:t>
      </w:r>
    </w:p>
    <w:p w14:paraId="33FA6DA3" w14:textId="77777777" w:rsidR="00B05E49" w:rsidRDefault="00C43353">
      <w:pPr>
        <w:numPr>
          <w:ilvl w:val="0"/>
          <w:numId w:val="6"/>
        </w:numPr>
        <w:ind w:right="67" w:hanging="384"/>
      </w:pPr>
      <w:r>
        <w:t>İhale şartnamesinde belirlenen geçici teminatın ödendiğine dair makbuz, bankalar tarafından verilen süresiz teminat mektubu veya Hazine ve Maliye Bakanlığı tarafından ihraç edilen Devlet İç Borçlanma Senetleri ve bu senetler yerine düzenlenen belgeler,</w:t>
      </w:r>
      <w:r>
        <w:rPr>
          <w:noProof/>
        </w:rPr>
        <w:drawing>
          <wp:inline distT="0" distB="0" distL="0" distR="0" wp14:anchorId="69EE608F" wp14:editId="78FB4CCD">
            <wp:extent cx="3049" cy="3048"/>
            <wp:effectExtent l="0" t="0" r="0" b="0"/>
            <wp:docPr id="5260" name="Picture 5260"/>
            <wp:cNvGraphicFramePr/>
            <a:graphic xmlns:a="http://schemas.openxmlformats.org/drawingml/2006/main">
              <a:graphicData uri="http://schemas.openxmlformats.org/drawingml/2006/picture">
                <pic:pic xmlns:pic="http://schemas.openxmlformats.org/drawingml/2006/picture">
                  <pic:nvPicPr>
                    <pic:cNvPr id="5260" name="Picture 5260"/>
                    <pic:cNvPicPr/>
                  </pic:nvPicPr>
                  <pic:blipFill>
                    <a:blip r:embed="rId13"/>
                    <a:stretch>
                      <a:fillRect/>
                    </a:stretch>
                  </pic:blipFill>
                  <pic:spPr>
                    <a:xfrm>
                      <a:off x="0" y="0"/>
                      <a:ext cx="3049" cy="3048"/>
                    </a:xfrm>
                    <a:prstGeom prst="rect">
                      <a:avLst/>
                    </a:prstGeom>
                  </pic:spPr>
                </pic:pic>
              </a:graphicData>
            </a:graphic>
          </wp:inline>
        </w:drawing>
      </w:r>
    </w:p>
    <w:p w14:paraId="294CE5C0" w14:textId="77777777" w:rsidR="00B05E49" w:rsidRDefault="00C43353">
      <w:pPr>
        <w:numPr>
          <w:ilvl w:val="0"/>
          <w:numId w:val="6"/>
        </w:numPr>
        <w:ind w:right="67" w:hanging="384"/>
      </w:pPr>
      <w:r>
        <w:t>İhaleye katılmaya yetkili kişinin ” Adli Sicil Kaydı yoktur” belgesi,( İhalenin ilan edilme tarihi itibariyle alınmış olacaktır)</w:t>
      </w:r>
    </w:p>
    <w:p w14:paraId="0616C0EF" w14:textId="77777777" w:rsidR="00B05E49" w:rsidRDefault="00C43353">
      <w:pPr>
        <w:numPr>
          <w:ilvl w:val="0"/>
          <w:numId w:val="6"/>
        </w:numPr>
        <w:spacing w:after="39"/>
        <w:ind w:right="67" w:hanging="384"/>
      </w:pPr>
      <w:r>
        <w:rPr>
          <w:noProof/>
        </w:rPr>
        <w:drawing>
          <wp:anchor distT="0" distB="0" distL="114300" distR="114300" simplePos="0" relativeHeight="251663360" behindDoc="0" locked="0" layoutInCell="1" allowOverlap="0" wp14:anchorId="5BBE422B" wp14:editId="2CFD4277">
            <wp:simplePos x="0" y="0"/>
            <wp:positionH relativeFrom="page">
              <wp:posOffset>329321</wp:posOffset>
            </wp:positionH>
            <wp:positionV relativeFrom="page">
              <wp:posOffset>3788664</wp:posOffset>
            </wp:positionV>
            <wp:extent cx="3049" cy="3048"/>
            <wp:effectExtent l="0" t="0" r="0" b="0"/>
            <wp:wrapSquare wrapText="bothSides"/>
            <wp:docPr id="5258" name="Picture 5258"/>
            <wp:cNvGraphicFramePr/>
            <a:graphic xmlns:a="http://schemas.openxmlformats.org/drawingml/2006/main">
              <a:graphicData uri="http://schemas.openxmlformats.org/drawingml/2006/picture">
                <pic:pic xmlns:pic="http://schemas.openxmlformats.org/drawingml/2006/picture">
                  <pic:nvPicPr>
                    <pic:cNvPr id="5258" name="Picture 5258"/>
                    <pic:cNvPicPr/>
                  </pic:nvPicPr>
                  <pic:blipFill>
                    <a:blip r:embed="rId14"/>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0AEB96B7" wp14:editId="0B01A8E6">
            <wp:simplePos x="0" y="0"/>
            <wp:positionH relativeFrom="page">
              <wp:posOffset>335419</wp:posOffset>
            </wp:positionH>
            <wp:positionV relativeFrom="page">
              <wp:posOffset>3794760</wp:posOffset>
            </wp:positionV>
            <wp:extent cx="3049" cy="3048"/>
            <wp:effectExtent l="0" t="0" r="0" b="0"/>
            <wp:wrapSquare wrapText="bothSides"/>
            <wp:docPr id="5259" name="Picture 5259"/>
            <wp:cNvGraphicFramePr/>
            <a:graphic xmlns:a="http://schemas.openxmlformats.org/drawingml/2006/main">
              <a:graphicData uri="http://schemas.openxmlformats.org/drawingml/2006/picture">
                <pic:pic xmlns:pic="http://schemas.openxmlformats.org/drawingml/2006/picture">
                  <pic:nvPicPr>
                    <pic:cNvPr id="5259" name="Picture 5259"/>
                    <pic:cNvPicPr/>
                  </pic:nvPicPr>
                  <pic:blipFill>
                    <a:blip r:embed="rId15"/>
                    <a:stretch>
                      <a:fillRect/>
                    </a:stretch>
                  </pic:blipFill>
                  <pic:spPr>
                    <a:xfrm>
                      <a:off x="0" y="0"/>
                      <a:ext cx="3049" cy="3048"/>
                    </a:xfrm>
                    <a:prstGeom prst="rect">
                      <a:avLst/>
                    </a:prstGeom>
                  </pic:spPr>
                </pic:pic>
              </a:graphicData>
            </a:graphic>
          </wp:anchor>
        </w:drawing>
      </w:r>
      <w:r>
        <w:t>Ortak girişim olması halinde noter tasdikli ortak girişim beyannamesi ile ortaklarca hazırlanan ortaklık sözleşmesi.</w:t>
      </w:r>
    </w:p>
    <w:p w14:paraId="31F43D8F" w14:textId="77777777" w:rsidR="00B05E49" w:rsidRDefault="00C43353">
      <w:pPr>
        <w:numPr>
          <w:ilvl w:val="0"/>
          <w:numId w:val="6"/>
        </w:numPr>
        <w:spacing w:after="168"/>
        <w:ind w:right="67" w:hanging="384"/>
      </w:pPr>
      <w:r>
        <w:t>Ticaret Sicil Gazetesi,</w:t>
      </w:r>
    </w:p>
    <w:p w14:paraId="01EA5B4A" w14:textId="77777777" w:rsidR="00B05E49" w:rsidRDefault="00C43353">
      <w:pPr>
        <w:numPr>
          <w:ilvl w:val="0"/>
          <w:numId w:val="6"/>
        </w:numPr>
        <w:ind w:right="67" w:hanging="384"/>
      </w:pPr>
      <w:r>
        <w:t>Vergi borcu ve SGK/BAĞKUR borcu olmadığına dair belge,</w:t>
      </w:r>
    </w:p>
    <w:p w14:paraId="16BCCC2D" w14:textId="77777777" w:rsidR="00B05E49" w:rsidRDefault="00C43353">
      <w:pPr>
        <w:numPr>
          <w:ilvl w:val="0"/>
          <w:numId w:val="6"/>
        </w:numPr>
        <w:ind w:right="67" w:hanging="384"/>
      </w:pPr>
      <w:r>
        <w:t>İhaleye iştirak edecek tarafından her sayfası imzalanmış şartname,</w:t>
      </w:r>
    </w:p>
    <w:p w14:paraId="63F186DB" w14:textId="77777777" w:rsidR="00B05E49" w:rsidRDefault="00C43353">
      <w:pPr>
        <w:numPr>
          <w:ilvl w:val="0"/>
          <w:numId w:val="6"/>
        </w:numPr>
        <w:ind w:right="67" w:hanging="384"/>
      </w:pPr>
      <w:r>
        <w:t xml:space="preserve">Şartname bedelinin yatırıldığını gösteren </w:t>
      </w:r>
      <w:proofErr w:type="gramStart"/>
      <w:r>
        <w:t>dekont</w:t>
      </w:r>
      <w:proofErr w:type="gramEnd"/>
      <w:r>
        <w:t>,</w:t>
      </w:r>
    </w:p>
    <w:p w14:paraId="43CF6C5B" w14:textId="77777777" w:rsidR="00B05E49" w:rsidRDefault="00C43353">
      <w:pPr>
        <w:numPr>
          <w:ilvl w:val="0"/>
          <w:numId w:val="6"/>
        </w:numPr>
        <w:spacing w:after="157"/>
        <w:ind w:right="67" w:hanging="384"/>
      </w:pPr>
      <w:r>
        <w:t>Kayıtlı olduğu İlgili meslek odasından ya da Ticaret Odasından alınacak ihalelere katılmaktan yasaklı olmadığına ilişkin belge. (Aslı)</w:t>
      </w:r>
    </w:p>
    <w:p w14:paraId="077CAF03" w14:textId="77777777" w:rsidR="00B05E49" w:rsidRDefault="00C43353">
      <w:pPr>
        <w:numPr>
          <w:ilvl w:val="0"/>
          <w:numId w:val="7"/>
        </w:numPr>
        <w:spacing w:after="189"/>
        <w:ind w:right="67" w:firstLine="355"/>
      </w:pPr>
      <w:r>
        <w:t>İstenen belgeler son üç (3) ay tarihli olacaktır.</w:t>
      </w:r>
    </w:p>
    <w:p w14:paraId="5552B24C" w14:textId="77777777" w:rsidR="00B05E49" w:rsidRDefault="00C43353">
      <w:pPr>
        <w:numPr>
          <w:ilvl w:val="0"/>
          <w:numId w:val="7"/>
        </w:numPr>
        <w:spacing w:after="140"/>
        <w:ind w:right="67" w:firstLine="355"/>
      </w:pPr>
      <w:r>
        <w:t xml:space="preserve">Ortak girişimlerde, iş ortaklığını oluşturacak gerçek ve tüzel kişilerin her biri tarafından ilgisine göre (Geçici teminat ve Şartname bedelini yatırdığını gösteren </w:t>
      </w:r>
      <w:proofErr w:type="gramStart"/>
      <w:r>
        <w:t>dekont</w:t>
      </w:r>
      <w:proofErr w:type="gramEnd"/>
      <w:r>
        <w:t xml:space="preserve"> hariç) istenen belgelerin ayrı ayrı verilmesi zorunludur.</w:t>
      </w:r>
    </w:p>
    <w:p w14:paraId="608EEDE4" w14:textId="77777777" w:rsidR="00B05E49" w:rsidRDefault="00C43353">
      <w:pPr>
        <w:numPr>
          <w:ilvl w:val="0"/>
          <w:numId w:val="7"/>
        </w:numPr>
        <w:spacing w:after="206"/>
        <w:ind w:right="67" w:firstLine="355"/>
      </w:pPr>
      <w:r>
        <w:t>İhale evraklarını teslim tarihinden sonra getirenler ihaleye kabul edilmeyecektir.</w:t>
      </w:r>
    </w:p>
    <w:sectPr w:rsidR="00B05E49">
      <w:footerReference w:type="even" r:id="rId16"/>
      <w:footerReference w:type="default" r:id="rId17"/>
      <w:footerReference w:type="first" r:id="rId18"/>
      <w:pgSz w:w="11563" w:h="16488"/>
      <w:pgMar w:top="349" w:right="365" w:bottom="574" w:left="667"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C3647" w14:textId="77777777" w:rsidR="00730A86" w:rsidRDefault="00730A86">
      <w:pPr>
        <w:spacing w:after="0" w:line="240" w:lineRule="auto"/>
      </w:pPr>
      <w:r>
        <w:separator/>
      </w:r>
    </w:p>
  </w:endnote>
  <w:endnote w:type="continuationSeparator" w:id="0">
    <w:p w14:paraId="4AB1D30A" w14:textId="77777777" w:rsidR="00730A86" w:rsidRDefault="0073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E6E2" w14:textId="77777777" w:rsidR="00B05E49" w:rsidRDefault="00C43353">
    <w:pPr>
      <w:spacing w:after="0" w:line="259" w:lineRule="auto"/>
      <w:ind w:left="0" w:right="72"/>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1C38" w14:textId="3C068459" w:rsidR="00B05E49" w:rsidRDefault="00C43353">
    <w:pPr>
      <w:spacing w:after="0" w:line="259" w:lineRule="auto"/>
      <w:ind w:left="0" w:right="72"/>
      <w:jc w:val="center"/>
    </w:pPr>
    <w:r>
      <w:fldChar w:fldCharType="begin"/>
    </w:r>
    <w:r>
      <w:instrText xml:space="preserve"> PAGE   \* MERGEFORMAT </w:instrText>
    </w:r>
    <w:r>
      <w:fldChar w:fldCharType="separate"/>
    </w:r>
    <w:r w:rsidR="006F4E03" w:rsidRPr="006F4E03">
      <w:rPr>
        <w:noProof/>
        <w:sz w:val="22"/>
      </w:rPr>
      <w:t>2</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7778" w14:textId="77777777" w:rsidR="00B05E49" w:rsidRDefault="00B05E49">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0FD34" w14:textId="77777777" w:rsidR="00730A86" w:rsidRDefault="00730A86">
      <w:pPr>
        <w:spacing w:after="0" w:line="240" w:lineRule="auto"/>
      </w:pPr>
      <w:r>
        <w:separator/>
      </w:r>
    </w:p>
  </w:footnote>
  <w:footnote w:type="continuationSeparator" w:id="0">
    <w:p w14:paraId="68EC933F" w14:textId="77777777" w:rsidR="00730A86" w:rsidRDefault="00730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66F"/>
    <w:multiLevelType w:val="hybridMultilevel"/>
    <w:tmpl w:val="B9A47918"/>
    <w:lvl w:ilvl="0" w:tplc="1CBE00DC">
      <w:start w:val="3"/>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613EC">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E44D0">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2020E">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EA23E">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EFDCC">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4E4B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639E6">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0C69C">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F4A1F"/>
    <w:multiLevelType w:val="hybridMultilevel"/>
    <w:tmpl w:val="64FA4AFC"/>
    <w:lvl w:ilvl="0" w:tplc="A05EB482">
      <w:start w:val="1"/>
      <w:numFmt w:val="lowerLetter"/>
      <w:lvlText w:val="%1)"/>
      <w:lvlJc w:val="left"/>
      <w:pPr>
        <w:ind w:left="729" w:hanging="360"/>
      </w:pPr>
      <w:rPr>
        <w:rFonts w:hint="default"/>
      </w:r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2" w15:restartNumberingAfterBreak="0">
    <w:nsid w:val="149960DA"/>
    <w:multiLevelType w:val="hybridMultilevel"/>
    <w:tmpl w:val="EA5C74AE"/>
    <w:lvl w:ilvl="0" w:tplc="4B542B8C">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3" w15:restartNumberingAfterBreak="0">
    <w:nsid w:val="1C0F25E9"/>
    <w:multiLevelType w:val="hybridMultilevel"/>
    <w:tmpl w:val="08342E86"/>
    <w:lvl w:ilvl="0" w:tplc="0ECE4308">
      <w:start w:val="1"/>
      <w:numFmt w:val="lowerLetter"/>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6D3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02530">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6EEAA">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6CD4A">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0154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E6C4C">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C1B08">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A6390">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AA55B2"/>
    <w:multiLevelType w:val="hybridMultilevel"/>
    <w:tmpl w:val="A95E073A"/>
    <w:lvl w:ilvl="0" w:tplc="93C8C7DE">
      <w:start w:val="1"/>
      <w:numFmt w:val="lowerLetter"/>
      <w:lvlText w:val="%1)"/>
      <w:lvlJc w:val="left"/>
      <w:pPr>
        <w:ind w:left="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48F696">
      <w:start w:val="1"/>
      <w:numFmt w:val="lowerLetter"/>
      <w:lvlText w:val="%2"/>
      <w:lvlJc w:val="left"/>
      <w:pPr>
        <w:ind w:left="1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0DC70">
      <w:start w:val="1"/>
      <w:numFmt w:val="lowerRoman"/>
      <w:lvlText w:val="%3"/>
      <w:lvlJc w:val="left"/>
      <w:pPr>
        <w:ind w:left="2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68238A">
      <w:start w:val="1"/>
      <w:numFmt w:val="decimal"/>
      <w:lvlText w:val="%4"/>
      <w:lvlJc w:val="left"/>
      <w:pPr>
        <w:ind w:left="2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5CADD8">
      <w:start w:val="1"/>
      <w:numFmt w:val="lowerLetter"/>
      <w:lvlText w:val="%5"/>
      <w:lvlJc w:val="left"/>
      <w:pPr>
        <w:ind w:left="3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B4082A">
      <w:start w:val="1"/>
      <w:numFmt w:val="lowerRoman"/>
      <w:lvlText w:val="%6"/>
      <w:lvlJc w:val="left"/>
      <w:pPr>
        <w:ind w:left="4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6204FA">
      <w:start w:val="1"/>
      <w:numFmt w:val="decimal"/>
      <w:lvlText w:val="%7"/>
      <w:lvlJc w:val="left"/>
      <w:pPr>
        <w:ind w:left="5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A3F72">
      <w:start w:val="1"/>
      <w:numFmt w:val="lowerLetter"/>
      <w:lvlText w:val="%8"/>
      <w:lvlJc w:val="left"/>
      <w:pPr>
        <w:ind w:left="5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06848">
      <w:start w:val="1"/>
      <w:numFmt w:val="lowerRoman"/>
      <w:lvlText w:val="%9"/>
      <w:lvlJc w:val="left"/>
      <w:pPr>
        <w:ind w:left="6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15A3C5B"/>
    <w:multiLevelType w:val="hybridMultilevel"/>
    <w:tmpl w:val="47D2C4EA"/>
    <w:lvl w:ilvl="0" w:tplc="C51EC2C0">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E6706">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C617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EE4">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6E540">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42388">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0B260">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2080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C24B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FF4BAA"/>
    <w:multiLevelType w:val="multilevel"/>
    <w:tmpl w:val="F5D81026"/>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9391FD6"/>
    <w:multiLevelType w:val="hybridMultilevel"/>
    <w:tmpl w:val="86AA97B6"/>
    <w:lvl w:ilvl="0" w:tplc="F7287B96">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8" w15:restartNumberingAfterBreak="0">
    <w:nsid w:val="2BA81746"/>
    <w:multiLevelType w:val="hybridMultilevel"/>
    <w:tmpl w:val="FD6A7C72"/>
    <w:lvl w:ilvl="0" w:tplc="F9BC349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AACA4">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AF34E">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80686">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8ED7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225C">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44B5A">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0BA16">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4C34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AC6AC8"/>
    <w:multiLevelType w:val="hybridMultilevel"/>
    <w:tmpl w:val="9D68509E"/>
    <w:lvl w:ilvl="0" w:tplc="1694AF56">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CB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24D5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24BAE">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24E4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0B8E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22E06">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C1BC0">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636F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11667E"/>
    <w:multiLevelType w:val="hybridMultilevel"/>
    <w:tmpl w:val="907A1C5E"/>
    <w:lvl w:ilvl="0" w:tplc="95DCBD9A">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4F016">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B3E">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CDEEE">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47C48">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A338C">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EFCA">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EF3C4">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8B282">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D40420"/>
    <w:multiLevelType w:val="hybridMultilevel"/>
    <w:tmpl w:val="F5BA910C"/>
    <w:lvl w:ilvl="0" w:tplc="1B84F880">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C5CDA">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29472">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6ADAA">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46286">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0187E">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88178">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887AC">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EC004">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182764"/>
    <w:multiLevelType w:val="hybridMultilevel"/>
    <w:tmpl w:val="C546AF3C"/>
    <w:lvl w:ilvl="0" w:tplc="3F32E4F2">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00F14">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23882">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4DCD6">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67A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E1B46">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C7F2">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85CB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234EE">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E765A9"/>
    <w:multiLevelType w:val="hybridMultilevel"/>
    <w:tmpl w:val="A85EAB0C"/>
    <w:lvl w:ilvl="0" w:tplc="6DFCC8FE">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4F580">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A1E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BBD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8B97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C48DC">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0BFCE">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C8E">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0AC">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4B165E"/>
    <w:multiLevelType w:val="hybridMultilevel"/>
    <w:tmpl w:val="B7B4EAEE"/>
    <w:lvl w:ilvl="0" w:tplc="12245880">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15" w15:restartNumberingAfterBreak="0">
    <w:nsid w:val="4E4B4F46"/>
    <w:multiLevelType w:val="hybridMultilevel"/>
    <w:tmpl w:val="C71067A8"/>
    <w:lvl w:ilvl="0" w:tplc="38A8D15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46AB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EB44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51D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6715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07E6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ED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243D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0AB3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BE53E9"/>
    <w:multiLevelType w:val="hybridMultilevel"/>
    <w:tmpl w:val="9EF45D68"/>
    <w:lvl w:ilvl="0" w:tplc="BBAEA2F6">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EEC58">
      <w:start w:val="1"/>
      <w:numFmt w:val="lowerLetter"/>
      <w:lvlText w:val="%2"/>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BE9AE2">
      <w:start w:val="1"/>
      <w:numFmt w:val="lowerRoman"/>
      <w:lvlText w:val="%3"/>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F8B4EE">
      <w:start w:val="1"/>
      <w:numFmt w:val="decimal"/>
      <w:lvlText w:val="%4"/>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E0FE54">
      <w:start w:val="1"/>
      <w:numFmt w:val="lowerLetter"/>
      <w:lvlText w:val="%5"/>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EBD02">
      <w:start w:val="1"/>
      <w:numFmt w:val="lowerRoman"/>
      <w:lvlText w:val="%6"/>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28FEE2">
      <w:start w:val="1"/>
      <w:numFmt w:val="decimal"/>
      <w:lvlText w:val="%7"/>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4EC7BA">
      <w:start w:val="1"/>
      <w:numFmt w:val="lowerLetter"/>
      <w:lvlText w:val="%8"/>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F6DB08">
      <w:start w:val="1"/>
      <w:numFmt w:val="lowerRoman"/>
      <w:lvlText w:val="%9"/>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2B5406F"/>
    <w:multiLevelType w:val="hybridMultilevel"/>
    <w:tmpl w:val="2A2EA7CA"/>
    <w:lvl w:ilvl="0" w:tplc="62980176">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0D3F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6F49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4BEE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A144A">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66DB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2D4C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6D58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8DBA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A56214"/>
    <w:multiLevelType w:val="hybridMultilevel"/>
    <w:tmpl w:val="B384587C"/>
    <w:lvl w:ilvl="0" w:tplc="F8881004">
      <w:start w:val="8"/>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6D14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68A5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8A05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A44A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C9D0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A361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009E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8ADA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790964"/>
    <w:multiLevelType w:val="hybridMultilevel"/>
    <w:tmpl w:val="5CC69A56"/>
    <w:lvl w:ilvl="0" w:tplc="4D38BB1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FC968B7"/>
    <w:multiLevelType w:val="hybridMultilevel"/>
    <w:tmpl w:val="FF980B62"/>
    <w:lvl w:ilvl="0" w:tplc="2C26F47A">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81D4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6F136">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3442">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DC80">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C839E">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CCCE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2649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8B7D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C77D21"/>
    <w:multiLevelType w:val="hybridMultilevel"/>
    <w:tmpl w:val="389874A4"/>
    <w:lvl w:ilvl="0" w:tplc="14D6C2D4">
      <w:start w:val="1"/>
      <w:numFmt w:val="lowerLetter"/>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04B48">
      <w:start w:val="1"/>
      <w:numFmt w:val="lowerLetter"/>
      <w:lvlText w:val="%2"/>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E25A68">
      <w:start w:val="1"/>
      <w:numFmt w:val="lowerRoman"/>
      <w:lvlText w:val="%3"/>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8345E">
      <w:start w:val="1"/>
      <w:numFmt w:val="decimal"/>
      <w:lvlText w:val="%4"/>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648DF6">
      <w:start w:val="1"/>
      <w:numFmt w:val="lowerLetter"/>
      <w:lvlText w:val="%5"/>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3EEBC0">
      <w:start w:val="1"/>
      <w:numFmt w:val="lowerRoman"/>
      <w:lvlText w:val="%6"/>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B3EE">
      <w:start w:val="1"/>
      <w:numFmt w:val="decimal"/>
      <w:lvlText w:val="%7"/>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0606AA">
      <w:start w:val="1"/>
      <w:numFmt w:val="lowerLetter"/>
      <w:lvlText w:val="%8"/>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1AB3CA">
      <w:start w:val="1"/>
      <w:numFmt w:val="lowerRoman"/>
      <w:lvlText w:val="%9"/>
      <w:lvlJc w:val="left"/>
      <w:pPr>
        <w:ind w:left="6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6CC7F92"/>
    <w:multiLevelType w:val="hybridMultilevel"/>
    <w:tmpl w:val="90963C48"/>
    <w:lvl w:ilvl="0" w:tplc="16D07918">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980D98">
      <w:start w:val="1"/>
      <w:numFmt w:val="lowerLetter"/>
      <w:lvlText w:val="%2"/>
      <w:lvlJc w:val="left"/>
      <w:pPr>
        <w:ind w:left="1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06AA9C">
      <w:start w:val="1"/>
      <w:numFmt w:val="lowerRoman"/>
      <w:lvlText w:val="%3"/>
      <w:lvlJc w:val="left"/>
      <w:pPr>
        <w:ind w:left="2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F474D8">
      <w:start w:val="1"/>
      <w:numFmt w:val="decimal"/>
      <w:lvlText w:val="%4"/>
      <w:lvlJc w:val="left"/>
      <w:pPr>
        <w:ind w:left="2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8A828">
      <w:start w:val="1"/>
      <w:numFmt w:val="lowerLetter"/>
      <w:lvlText w:val="%5"/>
      <w:lvlJc w:val="left"/>
      <w:pPr>
        <w:ind w:left="3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0CAB4">
      <w:start w:val="1"/>
      <w:numFmt w:val="lowerRoman"/>
      <w:lvlText w:val="%6"/>
      <w:lvlJc w:val="left"/>
      <w:pPr>
        <w:ind w:left="4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88D84">
      <w:start w:val="1"/>
      <w:numFmt w:val="decimal"/>
      <w:lvlText w:val="%7"/>
      <w:lvlJc w:val="left"/>
      <w:pPr>
        <w:ind w:left="5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C5190">
      <w:start w:val="1"/>
      <w:numFmt w:val="lowerLetter"/>
      <w:lvlText w:val="%8"/>
      <w:lvlJc w:val="left"/>
      <w:pPr>
        <w:ind w:left="5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DC6CE8">
      <w:start w:val="1"/>
      <w:numFmt w:val="lowerRoman"/>
      <w:lvlText w:val="%9"/>
      <w:lvlJc w:val="left"/>
      <w:pPr>
        <w:ind w:left="6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CF550C1"/>
    <w:multiLevelType w:val="hybridMultilevel"/>
    <w:tmpl w:val="FEF6B918"/>
    <w:lvl w:ilvl="0" w:tplc="99B8B876">
      <w:start w:val="1"/>
      <w:numFmt w:val="lowerLetter"/>
      <w:lvlText w:val="%1)"/>
      <w:lvlJc w:val="left"/>
      <w:pPr>
        <w:ind w:left="545" w:hanging="360"/>
      </w:pPr>
      <w:rPr>
        <w:rFonts w:hint="default"/>
        <w:b/>
      </w:rPr>
    </w:lvl>
    <w:lvl w:ilvl="1" w:tplc="041F0019" w:tentative="1">
      <w:start w:val="1"/>
      <w:numFmt w:val="lowerLetter"/>
      <w:lvlText w:val="%2."/>
      <w:lvlJc w:val="left"/>
      <w:pPr>
        <w:ind w:left="1265" w:hanging="360"/>
      </w:pPr>
    </w:lvl>
    <w:lvl w:ilvl="2" w:tplc="041F001B" w:tentative="1">
      <w:start w:val="1"/>
      <w:numFmt w:val="lowerRoman"/>
      <w:lvlText w:val="%3."/>
      <w:lvlJc w:val="right"/>
      <w:pPr>
        <w:ind w:left="1985" w:hanging="180"/>
      </w:pPr>
    </w:lvl>
    <w:lvl w:ilvl="3" w:tplc="041F000F" w:tentative="1">
      <w:start w:val="1"/>
      <w:numFmt w:val="decimal"/>
      <w:lvlText w:val="%4."/>
      <w:lvlJc w:val="left"/>
      <w:pPr>
        <w:ind w:left="2705" w:hanging="360"/>
      </w:pPr>
    </w:lvl>
    <w:lvl w:ilvl="4" w:tplc="041F0019" w:tentative="1">
      <w:start w:val="1"/>
      <w:numFmt w:val="lowerLetter"/>
      <w:lvlText w:val="%5."/>
      <w:lvlJc w:val="left"/>
      <w:pPr>
        <w:ind w:left="3425" w:hanging="360"/>
      </w:pPr>
    </w:lvl>
    <w:lvl w:ilvl="5" w:tplc="041F001B" w:tentative="1">
      <w:start w:val="1"/>
      <w:numFmt w:val="lowerRoman"/>
      <w:lvlText w:val="%6."/>
      <w:lvlJc w:val="right"/>
      <w:pPr>
        <w:ind w:left="4145" w:hanging="180"/>
      </w:pPr>
    </w:lvl>
    <w:lvl w:ilvl="6" w:tplc="041F000F" w:tentative="1">
      <w:start w:val="1"/>
      <w:numFmt w:val="decimal"/>
      <w:lvlText w:val="%7."/>
      <w:lvlJc w:val="left"/>
      <w:pPr>
        <w:ind w:left="4865" w:hanging="360"/>
      </w:pPr>
    </w:lvl>
    <w:lvl w:ilvl="7" w:tplc="041F0019" w:tentative="1">
      <w:start w:val="1"/>
      <w:numFmt w:val="lowerLetter"/>
      <w:lvlText w:val="%8."/>
      <w:lvlJc w:val="left"/>
      <w:pPr>
        <w:ind w:left="5585" w:hanging="360"/>
      </w:pPr>
    </w:lvl>
    <w:lvl w:ilvl="8" w:tplc="041F001B" w:tentative="1">
      <w:start w:val="1"/>
      <w:numFmt w:val="lowerRoman"/>
      <w:lvlText w:val="%9."/>
      <w:lvlJc w:val="right"/>
      <w:pPr>
        <w:ind w:left="6305" w:hanging="180"/>
      </w:pPr>
    </w:lvl>
  </w:abstractNum>
  <w:abstractNum w:abstractNumId="24" w15:restartNumberingAfterBreak="0">
    <w:nsid w:val="6F9C060F"/>
    <w:multiLevelType w:val="hybridMultilevel"/>
    <w:tmpl w:val="604A8D38"/>
    <w:lvl w:ilvl="0" w:tplc="38D25E62">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6ACC">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84A3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3FEC">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8E066">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206C4">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342A">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2357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C021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3F7B8A"/>
    <w:multiLevelType w:val="hybridMultilevel"/>
    <w:tmpl w:val="42EE2558"/>
    <w:lvl w:ilvl="0" w:tplc="060C700C">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05C7C">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22A002">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4406C6">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F364">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7AAD30">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2270E">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9C5EA2">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2C298">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7"/>
  </w:num>
  <w:num w:numId="3">
    <w:abstractNumId w:val="15"/>
  </w:num>
  <w:num w:numId="4">
    <w:abstractNumId w:val="5"/>
  </w:num>
  <w:num w:numId="5">
    <w:abstractNumId w:val="18"/>
  </w:num>
  <w:num w:numId="6">
    <w:abstractNumId w:val="4"/>
  </w:num>
  <w:num w:numId="7">
    <w:abstractNumId w:val="12"/>
  </w:num>
  <w:num w:numId="8">
    <w:abstractNumId w:val="0"/>
  </w:num>
  <w:num w:numId="9">
    <w:abstractNumId w:val="10"/>
  </w:num>
  <w:num w:numId="10">
    <w:abstractNumId w:val="20"/>
  </w:num>
  <w:num w:numId="11">
    <w:abstractNumId w:val="13"/>
  </w:num>
  <w:num w:numId="12">
    <w:abstractNumId w:val="16"/>
  </w:num>
  <w:num w:numId="13">
    <w:abstractNumId w:val="8"/>
  </w:num>
  <w:num w:numId="14">
    <w:abstractNumId w:val="11"/>
  </w:num>
  <w:num w:numId="15">
    <w:abstractNumId w:val="24"/>
  </w:num>
  <w:num w:numId="16">
    <w:abstractNumId w:val="9"/>
  </w:num>
  <w:num w:numId="17">
    <w:abstractNumId w:val="21"/>
  </w:num>
  <w:num w:numId="18">
    <w:abstractNumId w:val="25"/>
  </w:num>
  <w:num w:numId="19">
    <w:abstractNumId w:val="22"/>
  </w:num>
  <w:num w:numId="20">
    <w:abstractNumId w:val="6"/>
  </w:num>
  <w:num w:numId="21">
    <w:abstractNumId w:val="7"/>
  </w:num>
  <w:num w:numId="22">
    <w:abstractNumId w:val="1"/>
  </w:num>
  <w:num w:numId="23">
    <w:abstractNumId w:val="2"/>
  </w:num>
  <w:num w:numId="24">
    <w:abstractNumId w:val="1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49"/>
    <w:rsid w:val="00065977"/>
    <w:rsid w:val="000C6239"/>
    <w:rsid w:val="00147A3E"/>
    <w:rsid w:val="001A5138"/>
    <w:rsid w:val="00265694"/>
    <w:rsid w:val="002A2B3D"/>
    <w:rsid w:val="004304C0"/>
    <w:rsid w:val="004D0016"/>
    <w:rsid w:val="005A69E7"/>
    <w:rsid w:val="005A7924"/>
    <w:rsid w:val="006A4D90"/>
    <w:rsid w:val="006F4E03"/>
    <w:rsid w:val="00712C26"/>
    <w:rsid w:val="00730A86"/>
    <w:rsid w:val="00741A07"/>
    <w:rsid w:val="00782DA6"/>
    <w:rsid w:val="00843C86"/>
    <w:rsid w:val="00870047"/>
    <w:rsid w:val="0089007C"/>
    <w:rsid w:val="009834AD"/>
    <w:rsid w:val="00A2722A"/>
    <w:rsid w:val="00A72129"/>
    <w:rsid w:val="00A85F67"/>
    <w:rsid w:val="00B0182E"/>
    <w:rsid w:val="00B05E49"/>
    <w:rsid w:val="00B55FB6"/>
    <w:rsid w:val="00BA691D"/>
    <w:rsid w:val="00BC4332"/>
    <w:rsid w:val="00C06FF9"/>
    <w:rsid w:val="00C43353"/>
    <w:rsid w:val="00C77E18"/>
    <w:rsid w:val="00CC37EB"/>
    <w:rsid w:val="00D451A1"/>
    <w:rsid w:val="00DD3EF2"/>
    <w:rsid w:val="00E405A9"/>
    <w:rsid w:val="00FF3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CB7B"/>
  <w15:docId w15:val="{AB2DD158-0172-46C4-8DCE-342062C3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5" w:lineRule="auto"/>
      <w:ind w:left="120" w:right="1791"/>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91D"/>
    <w:pPr>
      <w:ind w:left="720"/>
      <w:contextualSpacing/>
    </w:pPr>
  </w:style>
  <w:style w:type="character" w:styleId="Kpr">
    <w:name w:val="Hyperlink"/>
    <w:basedOn w:val="VarsaylanParagrafYazTipi"/>
    <w:uiPriority w:val="99"/>
    <w:unhideWhenUsed/>
    <w:rsid w:val="00BA691D"/>
    <w:rPr>
      <w:color w:val="467886" w:themeColor="hyperlink"/>
      <w:u w:val="single"/>
    </w:rPr>
  </w:style>
  <w:style w:type="character" w:customStyle="1" w:styleId="UnresolvedMention">
    <w:name w:val="Unresolved Mention"/>
    <w:basedOn w:val="VarsaylanParagrafYazTipi"/>
    <w:uiPriority w:val="99"/>
    <w:semiHidden/>
    <w:unhideWhenUsed/>
    <w:rsid w:val="00BA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din@gsb.gov.tr" TargetMode="Externa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ozkan ece</dc:creator>
  <cp:keywords/>
  <cp:lastModifiedBy>Berfin ATAN</cp:lastModifiedBy>
  <cp:revision>2</cp:revision>
  <dcterms:created xsi:type="dcterms:W3CDTF">2025-10-20T11:40:00Z</dcterms:created>
  <dcterms:modified xsi:type="dcterms:W3CDTF">2025-10-20T11:40:00Z</dcterms:modified>
</cp:coreProperties>
</file>